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69" w:rsidRPr="008B7A69" w:rsidRDefault="008B7A69" w:rsidP="008B7A6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8B7A69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8B7A69">
        <w:rPr>
          <w:rFonts w:ascii="Times New Roman" w:hAnsi="Times New Roman" w:cs="Times New Roman"/>
          <w:sz w:val="28"/>
          <w:szCs w:val="28"/>
        </w:rPr>
        <w:br/>
      </w:r>
    </w:p>
    <w:p w:rsidR="008B7A69" w:rsidRPr="008B7A69" w:rsidRDefault="008B7A69" w:rsidP="008B7A6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</w:p>
    <w:p w:rsidR="008B7A69" w:rsidRPr="008B7A69" w:rsidRDefault="008B7A69" w:rsidP="008B7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B7A69" w:rsidRPr="008B7A69" w:rsidRDefault="008B7A69" w:rsidP="008B7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от 28 апреля 2018 г. N 170-п</w:t>
      </w:r>
    </w:p>
    <w:p w:rsidR="008B7A69" w:rsidRPr="008B7A69" w:rsidRDefault="008B7A69" w:rsidP="008B7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</w:p>
    <w:p w:rsidR="008B7A69" w:rsidRPr="008B7A69" w:rsidRDefault="008B7A69" w:rsidP="008B7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АНТИКОРРУПЦИОННОГО МОНИТОРИНГА</w:t>
      </w:r>
    </w:p>
    <w:p w:rsidR="008B7A69" w:rsidRPr="008B7A69" w:rsidRDefault="008B7A69" w:rsidP="008B7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A69" w:rsidRPr="008B7A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A69" w:rsidRPr="008B7A69" w:rsidRDefault="008B7A69" w:rsidP="008B7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A69" w:rsidRPr="008B7A69" w:rsidRDefault="008B7A69" w:rsidP="008B7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A69" w:rsidRPr="008B7A69" w:rsidRDefault="008B7A69" w:rsidP="008B7A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B7A69" w:rsidRPr="008B7A69" w:rsidRDefault="008B7A69" w:rsidP="008B7A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5" w:history="1">
              <w:r w:rsidRPr="008B7A69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8B7A6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Новосибирской области</w:t>
            </w:r>
          </w:p>
          <w:p w:rsidR="008B7A69" w:rsidRPr="008B7A69" w:rsidRDefault="008B7A69" w:rsidP="008B7A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9">
              <w:rPr>
                <w:rFonts w:ascii="Times New Roman" w:hAnsi="Times New Roman" w:cs="Times New Roman"/>
                <w:sz w:val="28"/>
                <w:szCs w:val="28"/>
              </w:rPr>
              <w:t>от 29.03.2021 N 100-п)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A69" w:rsidRPr="008B7A69" w:rsidRDefault="008B7A69" w:rsidP="008B7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B7A69">
          <w:rPr>
            <w:rFonts w:ascii="Times New Roman" w:hAnsi="Times New Roman" w:cs="Times New Roman"/>
            <w:sz w:val="28"/>
            <w:szCs w:val="28"/>
          </w:rPr>
          <w:t>пунктом 4 статьи 5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27.04.2010 N 486-ОЗ "О регулировании отношений в сфере противодействия коррупции в Новосибирской области" Правительство Новосибирской области постановляет: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4" w:history="1">
        <w:r w:rsidRPr="008B7A6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антикоррупционного мониторинга.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2. Органу Новосибирской области по профилактике коррупционных и иных правонарушений обеспечить:</w:t>
      </w:r>
    </w:p>
    <w:p w:rsidR="008B7A69" w:rsidRPr="008B7A69" w:rsidRDefault="008B7A69" w:rsidP="008B7A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29.03.2021 N 100-п)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1) координацию проведения антикоррупционного мониторинга;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2) сбор, анализ и обобщение сведений о ходе реализации мер по противодействию коррупции в органах государственной власти Новосибирской области, государственных органах Новосибирской области, представленных в соответствии с прилагаемым Порядком проведения антикоррупционного мониторинга, а также сведений о ходе реализации мер по противодействию коррупции в органах местного самоуправления муниципальных образований Новосибирской области;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3) размещение сведений о ходе реализации мер по противодействию коррупции в органах государственной власти Новосибирской области, государственных органах Новосибирской области, органах местного самоуправления муниципальных образований Новосибирской области на официальном сайте Губернатора Новосибирской области и Правительства Новосибирской области в информационно-телекоммуникационной сети "Интернет".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3. Рекомендовать главам муниципальных образований Новосибирской области: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1) организовать проведение антикоррупционного мониторинга в органах местного самоуправления муниципальных образований Новосибирской </w:t>
      </w:r>
      <w:r w:rsidRPr="008B7A69">
        <w:rPr>
          <w:rFonts w:ascii="Times New Roman" w:hAnsi="Times New Roman" w:cs="Times New Roman"/>
          <w:sz w:val="28"/>
          <w:szCs w:val="28"/>
        </w:rPr>
        <w:lastRenderedPageBreak/>
        <w:t>области;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2) представлять сведения о ходе реализации мер по противодействию коррупции в органах местного самоуправления муниципальных образований Новосибирской области в орган Новосибирской области по профилактике коррупционных и иных правонарушений по запросу органа Новосибирской области по профилактике коррупционных и иных правонарушений.</w:t>
      </w:r>
    </w:p>
    <w:p w:rsidR="008B7A69" w:rsidRPr="008B7A69" w:rsidRDefault="008B7A69" w:rsidP="008B7A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29.03.2021 N 100-п)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4. Признать утратившими силу: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20.10.2011 N 458-п "Об утверждении порядка проведения антикоррупционного мониторинга";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18.06.2012 N 299-п "О внесении изменений в постановление Правительства Новосибирской области от 20.10.2011 N 458-п";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18.06.2013 N 269-п "О внесении изменений в постановление Правительства Новосибирской области от 20.10.2011 N 458-п";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24.02.2014 N 79-п "О внесении изменений в постановление Правительства Новосибирской области от 20.10.2011 N 458-п";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15.12.2014 N 504-п "О внесении изменений в постановление Правительства Новосибирской области от 20.10.2011 N 458-п".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возложить на временно исполняющего обязанности первого заместителя Губернатора Новосибирской области Петухова Ю.Ф.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8B7A69" w:rsidRPr="008B7A69" w:rsidRDefault="008B7A69" w:rsidP="008B7A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8B7A69" w:rsidRPr="008B7A69" w:rsidRDefault="008B7A69" w:rsidP="008B7A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А.А.ТРАВНИКОВ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B7A69" w:rsidRPr="008B7A69" w:rsidRDefault="008B7A69" w:rsidP="008B7A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B7A69" w:rsidRPr="008B7A69" w:rsidRDefault="008B7A69" w:rsidP="008B7A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B7A69" w:rsidRPr="008B7A69" w:rsidRDefault="008B7A69" w:rsidP="008B7A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от 28.04.2018 N 170-п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8B7A69">
        <w:rPr>
          <w:rFonts w:ascii="Times New Roman" w:hAnsi="Times New Roman" w:cs="Times New Roman"/>
          <w:sz w:val="28"/>
          <w:szCs w:val="28"/>
        </w:rPr>
        <w:t>ПОРЯДОК</w:t>
      </w:r>
    </w:p>
    <w:p w:rsidR="008B7A69" w:rsidRPr="008B7A69" w:rsidRDefault="008B7A69" w:rsidP="008B7A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ПРОВЕДЕНИЯ АНТИКОРРУПЦИОННОГО МОНИТОРИНГА</w:t>
      </w:r>
    </w:p>
    <w:p w:rsidR="008B7A69" w:rsidRPr="008B7A69" w:rsidRDefault="008B7A69" w:rsidP="008B7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7A69" w:rsidRPr="008B7A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A69" w:rsidRPr="008B7A69" w:rsidRDefault="008B7A69" w:rsidP="008B7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A69" w:rsidRPr="008B7A69" w:rsidRDefault="008B7A69" w:rsidP="008B7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A69" w:rsidRPr="008B7A69" w:rsidRDefault="008B7A69" w:rsidP="008B7A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9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8B7A69" w:rsidRPr="008B7A69" w:rsidRDefault="008B7A69" w:rsidP="008B7A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4" w:history="1">
              <w:r w:rsidRPr="008B7A69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8B7A6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Новосибирской области</w:t>
            </w:r>
          </w:p>
          <w:p w:rsidR="008B7A69" w:rsidRPr="008B7A69" w:rsidRDefault="008B7A69" w:rsidP="008B7A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A69">
              <w:rPr>
                <w:rFonts w:ascii="Times New Roman" w:hAnsi="Times New Roman" w:cs="Times New Roman"/>
                <w:sz w:val="28"/>
                <w:szCs w:val="28"/>
              </w:rPr>
              <w:t>от 29.03.2021 N 100-п)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A69" w:rsidRPr="008B7A69" w:rsidRDefault="008B7A69" w:rsidP="008B7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1. Порядок проведения антикоррупционного мониторинга (далее - Порядок) устанавливает последовательность действий по проведению антикоррупционного мониторинга.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2. Антикоррупционный мониторинг - деятельность органов государственной власти Новосибирской области, иных государственных органов Новосибирской области, направленная на осуществление наблюдения и контроля за реализацией в данных органах требований федерального законодательства и законодательства Новосибирской области в сфере противодействия коррупции, в том числе на выявление </w:t>
      </w:r>
      <w:proofErr w:type="spellStart"/>
      <w:r w:rsidRPr="008B7A6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B7A69">
        <w:rPr>
          <w:rFonts w:ascii="Times New Roman" w:hAnsi="Times New Roman" w:cs="Times New Roman"/>
          <w:sz w:val="28"/>
          <w:szCs w:val="28"/>
        </w:rPr>
        <w:t xml:space="preserve"> факторов и разработку мер по реализации государственной политики в сфере противодействия коррупции.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3. Целью антикоррупционного мониторинга является обеспечение выявления и комплексного анализа коррупционных правонарушений и </w:t>
      </w:r>
      <w:proofErr w:type="spellStart"/>
      <w:r w:rsidRPr="008B7A6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B7A69">
        <w:rPr>
          <w:rFonts w:ascii="Times New Roman" w:hAnsi="Times New Roman" w:cs="Times New Roman"/>
          <w:sz w:val="28"/>
          <w:szCs w:val="28"/>
        </w:rPr>
        <w:t xml:space="preserve"> факторов, а также разработка мер по реализации государственной политики в сфере противодействия коррупции.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4. Задачами антикоррупционного мониторинга являются: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1) выявление причин и условий, способствующих совершению коррупционных правонарушений;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2) разработка и реализация мер, направленных на их устранение.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5. Антикоррупционный мониторинг проводится органами государственной власти Новосибирской области, иными государственными органами Новосибирской области по следующим основным направлениям: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1) анализ штатной численности и укомплектованности подразделений (должностных лиц) по профилактике коррупционных и иных правонарушений;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2) исполнение при прохождении государственной гражданской службы Новосибирской области (далее - гражданская служба) обязанности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(супруга), несовершеннолетних детей;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3) проведение проверок достоверности и полноты сведений о доходах, об </w:t>
      </w:r>
      <w:r w:rsidRPr="008B7A69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характера, представляемых гражданами, претендующими на замещение должностей гражданской службы, государственными гражданскими служащими Новосибирской области (далее - гражданские служащие);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4) 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гражданской службы, гражданскими служащими;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5) осуществление контроля за соответствием расходов гражданского служащего, расходов его супруги (супруга) и несовершеннолетних детей доходу данного гражданского служащего и его супруги (супруга) в случаях и порядке, установленных Федеральным </w:t>
      </w:r>
      <w:hyperlink r:id="rId15" w:history="1">
        <w:r w:rsidRPr="008B7A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6) соблюдение гражданскими служащими запретов, ограничений и требований, установленных в целях противодействия коррупции, в том числе о предотвращении или урегулировании конфликта интересов;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7) уведомление гражданскими служащими представителя нанимателя о возникновении (возможности возникновения) у них конфликта интересов, об иной оплачиваемой работе;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8) проведение проверок соблюдения гражданами, замещавшими должности гражданской службы, ограничений при заключении ими после ухода с гражданской службы трудового договора и (или) гражданско-правового договора в случаях, предусмотренных федеральным законодательством;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9) организация подготовки гражданских служащих в сфере противодействия коррупции, их правовое и антикоррупционное просвещение;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10) деятельность комиссий по соблюдению требований к служебному поведению гражданских служащих и урегулированию конфликта интересов;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11) привлечение к ответственности гражданских служащих за совершение коррупционных правонарушений;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12) взаимодействие органов государственной власти Новосибирской области, иных государственных органов Новосибирской области с институтами гражданского общества, общероссийскими средствами массовой информации;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13) организация антикоррупционной экспертизы нормативных правовых актов и их проектов, в том числе независимой антикоррупционной экспертизы;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14) анализ обращений граждан о коррупционных правонарушениях гражданских служащих;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15) обобщение результатов социологических опросов, общественного мнения о состоянии коррупции.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6. Сведения о результатах антикоррупционного мониторинга, выражаемые в количественных показателях, органы государственной власти Новосибирской области, иные государственные органы Новосибирской области представляют в орган Новосибирской области по профилактике </w:t>
      </w:r>
      <w:r w:rsidRPr="008B7A69">
        <w:rPr>
          <w:rFonts w:ascii="Times New Roman" w:hAnsi="Times New Roman" w:cs="Times New Roman"/>
          <w:sz w:val="28"/>
          <w:szCs w:val="28"/>
        </w:rPr>
        <w:lastRenderedPageBreak/>
        <w:t>коррупционных и иных правонарушений в форме таблицы в соответствии с запросом органа Новосибирской области по профилактике коррупционных и иных правонарушений.</w:t>
      </w:r>
    </w:p>
    <w:p w:rsidR="008B7A69" w:rsidRPr="008B7A69" w:rsidRDefault="008B7A69" w:rsidP="008B7A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29.03.2021 N 100-п)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7. Количественные показатели, полученные самостоятельно каждым органом государственной власти Новосибирской области, иным государственным органом Новосибирской области в результате антикоррупционного мониторинга, включаются в таблицу нарастающим итогом и по состоянию на: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1) 31 марта текущего года - за первый квартал отчетного года;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2) 30 июня текущего года - за два квартала отчетного года;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3) 30 сентября текущего года - за три квартала отчетного года;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4) 31 декабря текущего года - за отчетный год.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8. Орган государственной власти Новосибирской области, иной государственный орган Новосибирской области, допустивший ошибки при указании количественных показателей в таблице, ранее представленной им в орган Новосибирской области по профилактике коррупционных и иных правонарушений, направляет в орган Новосибирской области по профилактике коррупционных и иных правонарушений в письменной форме уточненные сведения.</w:t>
      </w:r>
    </w:p>
    <w:p w:rsidR="008B7A69" w:rsidRPr="008B7A69" w:rsidRDefault="008B7A69" w:rsidP="008B7A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29.03.2021 N 100-п)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9. Орган Новосибирской области по профилактике коррупционных и иных правонарушений:</w:t>
      </w:r>
    </w:p>
    <w:p w:rsidR="008B7A69" w:rsidRPr="008B7A69" w:rsidRDefault="008B7A69" w:rsidP="008B7A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29.03.2021 N 100-п)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1) направляет запрос о представлении сведений о результатах антикоррупционного мониторинга за соответствующий отчетный период, осуществляет сбор, анализ и обобщение количественных показателей, полученных в результате проведенного антикоррупционного мониторинга и представленных органами государственной власти Новосибирской области, иными государственными органами Новосибирской области;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2) формирует сводный отчет о ходе реализации мер по противодействию коррупции в органах государственной власти Новосибирской области, иных государственных органах Новосибирской области (далее - сводный отчет);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>3) обеспечивает размещение сводного отчета на официальном сайте Губернатора Новосибирской области и Правительства Новосибирской области в информационно-телекоммуникационной сети "Интернет".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A69">
        <w:rPr>
          <w:rFonts w:ascii="Times New Roman" w:hAnsi="Times New Roman" w:cs="Times New Roman"/>
          <w:sz w:val="28"/>
          <w:szCs w:val="28"/>
        </w:rPr>
        <w:t xml:space="preserve">10. Данные сводного отчета за отчетный год отражаются в ежегодном докладе о деятельности в области противодействия коррупции в Новосибирской области, подготовка которого осуществляется комиссией по координации работы по противодействию коррупции в Новосибирской области в соответствии с </w:t>
      </w:r>
      <w:hyperlink r:id="rId19" w:history="1">
        <w:r w:rsidRPr="008B7A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B7A69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13.10.2015 N 228 "Об образовании комиссии по координации </w:t>
      </w:r>
      <w:r w:rsidRPr="008B7A69">
        <w:rPr>
          <w:rFonts w:ascii="Times New Roman" w:hAnsi="Times New Roman" w:cs="Times New Roman"/>
          <w:sz w:val="28"/>
          <w:szCs w:val="28"/>
        </w:rPr>
        <w:lastRenderedPageBreak/>
        <w:t>работы по противодействию коррупции в Новосибирской области".</w:t>
      </w: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A69" w:rsidRPr="008B7A69" w:rsidRDefault="008B7A69" w:rsidP="008B7A6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E697E" w:rsidRPr="008B7A69" w:rsidRDefault="001E697E" w:rsidP="008B7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697E" w:rsidRPr="008B7A69" w:rsidSect="00D0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69"/>
    <w:rsid w:val="001E697E"/>
    <w:rsid w:val="008B7A69"/>
    <w:rsid w:val="00B61F90"/>
    <w:rsid w:val="00F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28B"/>
  <w15:chartTrackingRefBased/>
  <w15:docId w15:val="{56E23F5A-A9C2-431A-9152-DB95EB8F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7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7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B2B3968F51BD4BABE7C3C07429C2562A4058405E62566A3E9D47934644CD811A4A54EFE04FEF56A48BBE81CF5AB8F7B1EBFE9A28FB1709898106W6eDI" TargetMode="External"/><Relationship Id="rId13" Type="http://schemas.openxmlformats.org/officeDocument/2006/relationships/hyperlink" Target="consultantplus://offline/ref=885AB2B3968F51BD4BABE7C3C07429C2562A4058465A6B536531C04D9B1F48CF86151551E8F14FEE57BA8BB798C60EEBWBe2I" TargetMode="External"/><Relationship Id="rId18" Type="http://schemas.openxmlformats.org/officeDocument/2006/relationships/hyperlink" Target="consultantplus://offline/ref=885AB2B3968F51BD4BABE7C3C07429C2562A4058405E62566A3E9D47934644CD811A4A54EFE04FEF56A48BBF87CF5AB8F7B1EBFE9A28FB1709898106W6eD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85AB2B3968F51BD4BABE7C3C07429C2562A4058405E62566A3E9D47934644CD811A4A54EFE04FEF56A48BBE80CF5AB8F7B1EBFE9A28FB1709898106W6eDI" TargetMode="External"/><Relationship Id="rId12" Type="http://schemas.openxmlformats.org/officeDocument/2006/relationships/hyperlink" Target="consultantplus://offline/ref=885AB2B3968F51BD4BABE7C3C07429C2562A40584754695E6F31C04D9B1F48CF86151551E8F14FEE57BA8BB798C60EEBWBe2I" TargetMode="External"/><Relationship Id="rId17" Type="http://schemas.openxmlformats.org/officeDocument/2006/relationships/hyperlink" Target="consultantplus://offline/ref=885AB2B3968F51BD4BABE7C3C07429C2562A4058405E62566A3E9D47934644CD811A4A54EFE04FEF56A48BBF86CF5AB8F7B1EBFE9A28FB1709898106W6e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5AB2B3968F51BD4BABE7C3C07429C2562A4058405E62566A3E9D47934644CD811A4A54EFE04FEF56A48BBE8FCF5AB8F7B1EBFE9A28FB1709898106W6eD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AB2B3968F51BD4BABE7C3C07429C2562A4058405C6E526B329D47934644CD811A4A54EFE04FEF56A48BBD83CF5AB8F7B1EBFE9A28FB1709898106W6eDI" TargetMode="External"/><Relationship Id="rId11" Type="http://schemas.openxmlformats.org/officeDocument/2006/relationships/hyperlink" Target="consultantplus://offline/ref=885AB2B3968F51BD4BABE7C3C07429C2562A4058475E62526E31C04D9B1F48CF86151551E8F14FEE57BA8BB798C60EEBWBe2I" TargetMode="External"/><Relationship Id="rId5" Type="http://schemas.openxmlformats.org/officeDocument/2006/relationships/hyperlink" Target="consultantplus://offline/ref=885AB2B3968F51BD4BABE7C3C07429C2562A4058405E62566A3E9D47934644CD811A4A54EFE04FEF56A48BBE83CF5AB8F7B1EBFE9A28FB1709898106W6eDI" TargetMode="External"/><Relationship Id="rId15" Type="http://schemas.openxmlformats.org/officeDocument/2006/relationships/hyperlink" Target="consultantplus://offline/ref=885AB2B3968F51BD4BABF9CED61877CB5C24165D465B6101316E9B10CC164298D35A140DACA55CEE5FBA89BE84WCe5I" TargetMode="External"/><Relationship Id="rId10" Type="http://schemas.openxmlformats.org/officeDocument/2006/relationships/hyperlink" Target="consultantplus://offline/ref=885AB2B3968F51BD4BABE7C3C07429C2562A40584458625F6D31C04D9B1F48CF86151551E8F14FEE57BA8BB798C60EEBWBe2I" TargetMode="External"/><Relationship Id="rId19" Type="http://schemas.openxmlformats.org/officeDocument/2006/relationships/hyperlink" Target="consultantplus://offline/ref=885AB2B3968F51BD4BABE7C3C07429C2562A405840596A546B3B9D47934644CD811A4A54FDE017E356A595BE8FDA0CE9B1WEe5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85AB2B3968F51BD4BABE7C3C07429C2562A4058465A68546F31C04D9B1F48CF86151551E8F14FEE57BA8BB798C60EEBWBe2I" TargetMode="External"/><Relationship Id="rId14" Type="http://schemas.openxmlformats.org/officeDocument/2006/relationships/hyperlink" Target="consultantplus://offline/ref=885AB2B3968F51BD4BABE7C3C07429C2562A4058405E62566A3E9D47934644CD811A4A54EFE04FEF56A48BBE8ECF5AB8F7B1EBFE9A28FB1709898106W6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1974</Words>
  <Characters>11256</Characters>
  <Application>Microsoft Office Word</Application>
  <DocSecurity>0</DocSecurity>
  <Lines>93</Lines>
  <Paragraphs>26</Paragraphs>
  <ScaleCrop>false</ScaleCrop>
  <Company>diakov.net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1</cp:revision>
  <dcterms:created xsi:type="dcterms:W3CDTF">2021-09-01T08:30:00Z</dcterms:created>
  <dcterms:modified xsi:type="dcterms:W3CDTF">2021-09-01T08:31:00Z</dcterms:modified>
</cp:coreProperties>
</file>